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3494" w:rsidP="00E04ED0" w:rsidRDefault="00D30BF2" w14:paraId="c0daacb" w14:textId="c0daacb">
      <w:pPr>
        <w:jc w:val="right"/>
        <w15:collapsed w:val="false"/>
      </w:pPr>
      <w:bookmarkStart w:name="_GoBack" w:id="0"/>
      <w:bookmarkEnd w:id="0"/>
      <w:r>
        <w:t>3St-1056/2018-</w:t>
      </w:r>
      <w:r w:rsidR="00E04ED0">
        <w:t>134</w:t>
      </w:r>
    </w:p>
    <w:p w:rsidRPr="00D30BF2" w:rsidR="00143494" w:rsidP="00143494" w:rsidRDefault="00143494">
      <w:pPr>
        <w:jc w:val="center"/>
        <w:rPr>
          <w:bCs/>
        </w:rPr>
      </w:pPr>
      <w:r w:rsidRPr="00D30BF2">
        <w:rPr>
          <w:bCs/>
        </w:rPr>
        <w:t>Z A P I S N I K</w:t>
      </w:r>
    </w:p>
    <w:p w:rsidRPr="00D30BF2" w:rsidR="00143494" w:rsidP="00143494" w:rsidRDefault="00143494">
      <w:pPr>
        <w:jc w:val="center"/>
        <w:rPr>
          <w:bCs/>
        </w:rPr>
      </w:pPr>
      <w:r w:rsidRPr="00D30BF2">
        <w:rPr>
          <w:bCs/>
        </w:rPr>
        <w:t xml:space="preserve">od </w:t>
      </w:r>
      <w:r w:rsidR="00D30BF2">
        <w:rPr>
          <w:bCs/>
        </w:rPr>
        <w:t>03. studenog</w:t>
      </w:r>
      <w:r w:rsidRPr="00D30BF2" w:rsidR="002D2108">
        <w:rPr>
          <w:bCs/>
        </w:rPr>
        <w:t xml:space="preserve"> 20</w:t>
      </w:r>
      <w:r w:rsidR="00D30BF2">
        <w:rPr>
          <w:bCs/>
        </w:rPr>
        <w:t>20</w:t>
      </w:r>
      <w:r w:rsidRPr="00D30BF2" w:rsidR="002D2108">
        <w:rPr>
          <w:bCs/>
        </w:rPr>
        <w:t>. godine</w:t>
      </w:r>
    </w:p>
    <w:p w:rsidR="00143494" w:rsidP="00143494" w:rsidRDefault="00143494">
      <w:pPr>
        <w:jc w:val="center"/>
      </w:pPr>
      <w:r>
        <w:t>sa Skupštine vjerovnike</w:t>
      </w:r>
    </w:p>
    <w:p w:rsidR="00143494" w:rsidP="00143494" w:rsidRDefault="00143494">
      <w:pPr>
        <w:jc w:val="center"/>
      </w:pPr>
      <w:r>
        <w:t>kod Trgovačkog suda u Osijeku, Stalna Služba u Slavonskom Brodu</w:t>
      </w:r>
    </w:p>
    <w:p w:rsidR="00143494" w:rsidP="00143494" w:rsidRDefault="00143494">
      <w:pPr>
        <w:jc w:val="center"/>
      </w:pPr>
      <w:r>
        <w:t xml:space="preserve">u stečajnom predmetu nad stečajnim dužnikom </w:t>
      </w:r>
    </w:p>
    <w:p w:rsidR="00143494" w:rsidP="00143494" w:rsidRDefault="00A16596">
      <w:pPr>
        <w:jc w:val="both"/>
      </w:pPr>
      <w:r>
        <w:t>stečajna masa</w:t>
      </w:r>
      <w:r w:rsidR="00E04ED0">
        <w:t xml:space="preserve"> iza</w:t>
      </w:r>
      <w:r>
        <w:t xml:space="preserve"> </w:t>
      </w:r>
      <w:r>
        <w:rPr>
          <w:b/>
          <w:bCs/>
        </w:rPr>
        <w:t xml:space="preserve">AUTOCENTAR DANKIĆ d.o.o., Slavonski Brod, u stečaju, OIB: 81614536318 </w:t>
      </w:r>
      <w:r w:rsidRPr="00D30BF2">
        <w:rPr>
          <w:bCs/>
        </w:rPr>
        <w:t>k</w:t>
      </w:r>
      <w:r w:rsidRPr="00D30BF2">
        <w:t>oga</w:t>
      </w:r>
      <w:r>
        <w:t xml:space="preserve"> zastupa upravitelj stečajne mase Zlatko Markasović</w:t>
      </w:r>
    </w:p>
    <w:p w:rsidR="00143494" w:rsidP="00143494" w:rsidRDefault="00143494">
      <w:pPr>
        <w:jc w:val="center"/>
        <w:rPr>
          <w:b/>
          <w:bCs/>
        </w:rPr>
      </w:pPr>
    </w:p>
    <w:p w:rsidR="00143494" w:rsidP="00143494" w:rsidRDefault="00143494">
      <w:pPr>
        <w:jc w:val="center"/>
      </w:pPr>
    </w:p>
    <w:p w:rsidR="00143494" w:rsidP="00143494" w:rsidRDefault="00143494">
      <w:pPr>
        <w:jc w:val="both"/>
      </w:pPr>
      <w:r>
        <w:t>Nazočni od suda:</w:t>
      </w:r>
    </w:p>
    <w:p w:rsidR="00143494" w:rsidP="00143494" w:rsidRDefault="00143494">
      <w:pPr>
        <w:jc w:val="both"/>
        <w:rPr>
          <w:color w:val="000000" w:themeColor="text1"/>
        </w:rPr>
      </w:pPr>
      <w:r>
        <w:t>Daniela Martini Maoduš, sutkinja</w:t>
      </w:r>
    </w:p>
    <w:p w:rsidR="00143494" w:rsidP="00143494" w:rsidRDefault="00E04ED0">
      <w:pPr>
        <w:jc w:val="both"/>
      </w:pPr>
      <w:r>
        <w:t>Maja Sverić</w:t>
      </w:r>
      <w:r w:rsidR="00143494">
        <w:t>, zapisničar</w:t>
      </w:r>
    </w:p>
    <w:p w:rsidR="00143494" w:rsidP="00143494" w:rsidRDefault="00143494">
      <w:pPr>
        <w:ind w:firstLine="720"/>
        <w:jc w:val="both"/>
      </w:pPr>
    </w:p>
    <w:p w:rsidR="00143494" w:rsidP="00143494" w:rsidRDefault="00143494">
      <w:pPr>
        <w:jc w:val="both"/>
      </w:pPr>
      <w:r>
        <w:t>Utvrđuje se da je pristupio za stečajnog dužnika stečajni upravitelj</w:t>
      </w:r>
      <w:r w:rsidR="00D30BF2">
        <w:t xml:space="preserve"> </w:t>
      </w:r>
      <w:r w:rsidR="00A650A4">
        <w:t>Zlatko Markasović</w:t>
      </w:r>
    </w:p>
    <w:p w:rsidR="00143494" w:rsidP="00143494" w:rsidRDefault="00143494">
      <w:pPr>
        <w:ind w:firstLine="720"/>
        <w:jc w:val="both"/>
        <w:rPr>
          <w:color w:val="FF0000"/>
        </w:rPr>
      </w:pPr>
      <w:r>
        <w:t xml:space="preserve">- Za RH </w:t>
      </w:r>
      <w:r w:rsidR="00A650A4">
        <w:t xml:space="preserve">, za ŽDO </w:t>
      </w:r>
      <w:r w:rsidR="00A650A4">
        <w:rPr>
          <w:color w:val="000000" w:themeColor="text1"/>
        </w:rPr>
        <w:t>Gabrijel Zovak</w:t>
      </w:r>
    </w:p>
    <w:p w:rsidR="00143494" w:rsidP="00CD7F9D" w:rsidRDefault="00143494">
      <w:pPr>
        <w:ind w:firstLine="720"/>
        <w:jc w:val="both"/>
      </w:pPr>
      <w:r>
        <w:t xml:space="preserve">- </w:t>
      </w:r>
      <w:r w:rsidR="00097A27">
        <w:t xml:space="preserve">stečajni vjerovnik </w:t>
      </w:r>
      <w:r w:rsidR="00A650A4">
        <w:t>Ilija Dankić, raniji direktor dužnika</w:t>
      </w:r>
    </w:p>
    <w:p w:rsidR="00A650A4" w:rsidP="00CD7F9D" w:rsidRDefault="00A650A4">
      <w:pPr>
        <w:ind w:firstLine="720"/>
        <w:jc w:val="both"/>
      </w:pPr>
    </w:p>
    <w:p w:rsidRPr="00D30BF2" w:rsidR="00143494" w:rsidP="00A43FCA" w:rsidRDefault="00143494">
      <w:pPr>
        <w:rPr>
          <w:bCs/>
        </w:rPr>
      </w:pPr>
      <w:r w:rsidRPr="00D30BF2">
        <w:rPr>
          <w:bCs/>
        </w:rPr>
        <w:t xml:space="preserve">Početak u </w:t>
      </w:r>
      <w:r w:rsidRPr="00D30BF2" w:rsidR="00D30BF2">
        <w:rPr>
          <w:bCs/>
        </w:rPr>
        <w:t>08</w:t>
      </w:r>
      <w:r w:rsidRPr="00D30BF2" w:rsidR="00A16596">
        <w:rPr>
          <w:bCs/>
        </w:rPr>
        <w:t>,30</w:t>
      </w:r>
      <w:r w:rsidRPr="00D30BF2">
        <w:rPr>
          <w:bCs/>
        </w:rPr>
        <w:t xml:space="preserve"> sati</w:t>
      </w:r>
    </w:p>
    <w:p w:rsidR="00143494" w:rsidP="00143494" w:rsidRDefault="00143494">
      <w:pPr>
        <w:jc w:val="center"/>
        <w:rPr>
          <w:b/>
          <w:bCs/>
        </w:rPr>
      </w:pPr>
    </w:p>
    <w:p w:rsidR="00143494" w:rsidP="00143494" w:rsidRDefault="00143494">
      <w:r>
        <w:t>Stečajna sutkinja otvara ročište.</w:t>
      </w:r>
    </w:p>
    <w:p w:rsidR="00143494" w:rsidP="00143494" w:rsidRDefault="00143494"/>
    <w:p w:rsidR="00476717" w:rsidP="00143494" w:rsidRDefault="00143494">
      <w:pPr>
        <w:jc w:val="both"/>
      </w:pPr>
      <w:r>
        <w:t>Prelazi se na prvu točku dnevnog reda</w:t>
      </w:r>
      <w:r w:rsidR="00A43FCA">
        <w:t>:</w:t>
      </w:r>
      <w:r>
        <w:t xml:space="preserve"> </w:t>
      </w:r>
      <w:r w:rsidRPr="00377997" w:rsidR="00476717">
        <w:rPr>
          <w:b/>
        </w:rPr>
        <w:t>Odlučivanje o prikolici</w:t>
      </w:r>
    </w:p>
    <w:p w:rsidR="00C37F40" w:rsidP="00143494" w:rsidRDefault="00C37F40">
      <w:pPr>
        <w:jc w:val="both"/>
      </w:pPr>
    </w:p>
    <w:p w:rsidR="00476717" w:rsidP="00143494" w:rsidRDefault="00476717">
      <w:pPr>
        <w:jc w:val="both"/>
      </w:pPr>
      <w:r>
        <w:t>Nakon toga stečajni upravite</w:t>
      </w:r>
      <w:r w:rsidR="00066C9F">
        <w:t>l</w:t>
      </w:r>
      <w:r>
        <w:t>j izjavljuje da se  prva točka izmijeni na način da ista glasi Izv</w:t>
      </w:r>
      <w:r w:rsidR="00794F98">
        <w:t>j</w:t>
      </w:r>
      <w:r>
        <w:t>ešće o načinu prodaju prikolice na</w:t>
      </w:r>
      <w:r w:rsidR="00794F98">
        <w:t xml:space="preserve"> kojoj </w:t>
      </w:r>
      <w:r>
        <w:t>postoje dva razlučna prava.</w:t>
      </w:r>
    </w:p>
    <w:p w:rsidR="00794F98" w:rsidP="00143494" w:rsidRDefault="00476717">
      <w:pPr>
        <w:jc w:val="both"/>
      </w:pPr>
      <w:r>
        <w:t>Objašnjava prijedlog</w:t>
      </w:r>
      <w:r w:rsidR="00EA3F43">
        <w:t>;</w:t>
      </w:r>
      <w:r>
        <w:t xml:space="preserve"> </w:t>
      </w:r>
      <w:r w:rsidR="00CD2479">
        <w:t>I.</w:t>
      </w:r>
      <w:r>
        <w:t xml:space="preserve"> razlučni vjerovnik Brod plin dostavio je zahtjev stečajnom upravitelju da mu se pokretnina uruči u vlasništvo na ime njegovog razlučnog prava te je steč. upravitelj kontaktirao Crom d.o.o. Zagreb, </w:t>
      </w:r>
      <w:r w:rsidR="00EA3F43">
        <w:t>II.</w:t>
      </w:r>
      <w:r>
        <w:t xml:space="preserve"> razlučnog vjerovnika, koji se suglasio sa ovim prijedlogom nakon čega je stečajni upravitelj istu pokretninu prodao I. razlučnom vjerovniku, a izvršen je pr</w:t>
      </w:r>
      <w:r w:rsidR="00794F98">
        <w:t>ijeboj sa kupoprodajnom cijenom.</w:t>
      </w:r>
    </w:p>
    <w:p w:rsidR="00794F98" w:rsidP="00143494" w:rsidRDefault="00066C9F">
      <w:pPr>
        <w:jc w:val="both"/>
      </w:pPr>
      <w:r>
        <w:t>Cijena je formirana na iznos od 10.000,00 kn tako da je cijena slična onima koje se prodaju. Radi se o platformi sa kotačima</w:t>
      </w:r>
      <w:r w:rsidR="007A5971">
        <w:t>, to su dvije metalne staze na koje se naveze drugi auto.</w:t>
      </w:r>
    </w:p>
    <w:p w:rsidR="00CD2479" w:rsidP="00143494" w:rsidRDefault="00EA3F43">
      <w:pPr>
        <w:jc w:val="both"/>
      </w:pPr>
      <w:r>
        <w:t xml:space="preserve">Nakon toga stečajni upravitelj pokazuje prisutnima fotografiju, </w:t>
      </w:r>
      <w:r w:rsidR="009E50A0">
        <w:t>račun, oglas iz besplatnog oglasnika iz kojeg je vidljivo da je pokušao istu prodati za iznos od</w:t>
      </w:r>
      <w:r w:rsidR="00286F0E">
        <w:t xml:space="preserve"> 15.000,00 kn, ali bezuspješno, izjava o prijeboju.</w:t>
      </w:r>
    </w:p>
    <w:p w:rsidR="005E6DCD" w:rsidP="00143494" w:rsidRDefault="00286F0E">
      <w:pPr>
        <w:jc w:val="both"/>
      </w:pPr>
      <w:r>
        <w:t>Konstatira se da je sva dokumentacija već u spisu osim računa koji se priklapa na ovom ročištu</w:t>
      </w:r>
      <w:r w:rsidR="00222FBC">
        <w:t>.</w:t>
      </w:r>
    </w:p>
    <w:p w:rsidR="00476717" w:rsidP="00143494" w:rsidRDefault="00C32070">
      <w:pPr>
        <w:jc w:val="both"/>
      </w:pPr>
      <w:r>
        <w:t xml:space="preserve">Nakon toga </w:t>
      </w:r>
      <w:r w:rsidR="00097A27">
        <w:t>vjerovnici</w:t>
      </w:r>
      <w:r>
        <w:t xml:space="preserve"> u cijelosti prihvaća</w:t>
      </w:r>
      <w:r w:rsidR="00097A27">
        <w:t>ju</w:t>
      </w:r>
      <w:r>
        <w:t xml:space="preserve"> prijedlog za izmjenu I. točke dnevnog reda i  prihv</w:t>
      </w:r>
      <w:r w:rsidR="008F490E">
        <w:t>aća</w:t>
      </w:r>
      <w:r w:rsidR="00097A27">
        <w:t>ju</w:t>
      </w:r>
      <w:r w:rsidR="008F490E">
        <w:t xml:space="preserve"> provedene radnje prijebojem odnosno prodaj</w:t>
      </w:r>
      <w:r w:rsidR="00097A27">
        <w:t>e odnosno prodaje prikolice pod razlučnim pravom</w:t>
      </w:r>
      <w:r w:rsidR="008F490E">
        <w:t>.</w:t>
      </w:r>
      <w:r w:rsidR="00C37F40">
        <w:t xml:space="preserve"> </w:t>
      </w:r>
    </w:p>
    <w:p w:rsidR="00CF2A43" w:rsidP="00143494" w:rsidRDefault="00CF2A43">
      <w:pPr>
        <w:jc w:val="both"/>
      </w:pPr>
    </w:p>
    <w:p w:rsidR="00033E9B" w:rsidP="00377997" w:rsidRDefault="00A43FCA">
      <w:pPr>
        <w:pStyle w:val="Default"/>
        <w:rPr>
          <w:b/>
        </w:rPr>
      </w:pPr>
      <w:r>
        <w:t xml:space="preserve">Prelazi se na drugu točku dnevnog reda: </w:t>
      </w:r>
      <w:r w:rsidRPr="00244640" w:rsidR="00244640">
        <w:rPr>
          <w:b/>
        </w:rPr>
        <w:t>O</w:t>
      </w:r>
      <w:r w:rsidRPr="00244640" w:rsidR="00C37F40">
        <w:rPr>
          <w:b/>
        </w:rPr>
        <w:t>dlučivanje o ostalim neunovčivim pokretninama (koje su neispravne)</w:t>
      </w:r>
      <w:r w:rsidR="003C02F1">
        <w:rPr>
          <w:b/>
        </w:rPr>
        <w:t xml:space="preserve"> i za koje stečajni upravitelj pretpostavlja da bi se mogle prodati</w:t>
      </w:r>
    </w:p>
    <w:p w:rsidRPr="00244640" w:rsidR="00377997" w:rsidP="00377997" w:rsidRDefault="00377997">
      <w:pPr>
        <w:pStyle w:val="Default"/>
        <w:rPr>
          <w:b/>
        </w:rPr>
      </w:pPr>
    </w:p>
    <w:p w:rsidR="00C37F40" w:rsidP="00EA7832" w:rsidRDefault="00C37F40">
      <w:pPr>
        <w:jc w:val="both"/>
      </w:pPr>
      <w:r>
        <w:t>Stečajni upravitelj pokazuje prisutnima fotografije</w:t>
      </w:r>
      <w:r w:rsidR="003C02F1">
        <w:t xml:space="preserve"> neispravnih</w:t>
      </w:r>
      <w:r>
        <w:t xml:space="preserve"> predmetnih pokretnina, amortizacijske tablice</w:t>
      </w:r>
      <w:r w:rsidR="00244640">
        <w:t>.</w:t>
      </w:r>
    </w:p>
    <w:p w:rsidR="00244640" w:rsidP="00EA7832" w:rsidRDefault="00244640">
      <w:pPr>
        <w:jc w:val="both"/>
      </w:pPr>
      <w:r>
        <w:t xml:space="preserve">Ukazuje da se radi o stvarima starima </w:t>
      </w:r>
      <w:r w:rsidR="00EA7832">
        <w:t xml:space="preserve">prosječno </w:t>
      </w:r>
      <w:r>
        <w:t>oko 20 godina koje više nemaju knjigovodstvenu vrijednost.</w:t>
      </w:r>
      <w:r w:rsidR="00377997">
        <w:t xml:space="preserve"> Postoje u knjigovodstvenoj dokumentaciji godina nabave.</w:t>
      </w:r>
      <w:r w:rsidRPr="00C20D0E" w:rsidR="00C20D0E">
        <w:t xml:space="preserve"> </w:t>
      </w:r>
      <w:r w:rsidR="00C20D0E">
        <w:lastRenderedPageBreak/>
        <w:t>Keramičke pločice su stare 19 godina i u lošem su stanju, polupane, godinama izložene vanjskim utjecajima.</w:t>
      </w:r>
    </w:p>
    <w:p w:rsidR="00EA7832" w:rsidP="00EA7832" w:rsidRDefault="00EA7832">
      <w:pPr>
        <w:jc w:val="both"/>
      </w:pPr>
      <w:r>
        <w:t>Iz razloga ekonomičnosti traži suglasnost za otpis tih pokretnina bez troška inventurne komisije i vještaka.</w:t>
      </w:r>
    </w:p>
    <w:p w:rsidR="00760CB3" w:rsidP="00143494" w:rsidRDefault="00EA7832">
      <w:pPr>
        <w:jc w:val="both"/>
      </w:pPr>
      <w:r>
        <w:t>Konstatira se da prisutni vjerovnik prihvaća prijedlog stečajnog upravitelja</w:t>
      </w:r>
      <w:r w:rsidR="003C02F1">
        <w:t xml:space="preserve"> za otpis neunovčivih pokretnina. </w:t>
      </w:r>
    </w:p>
    <w:p w:rsidR="00EA7832" w:rsidP="00143494" w:rsidRDefault="003C02F1">
      <w:pPr>
        <w:jc w:val="both"/>
      </w:pPr>
      <w:r>
        <w:t>Stečajni upravitelj opisuje pokretnine za koje pretpostavlja da bi se mogle prodati: skladišne police, klima ure</w:t>
      </w:r>
      <w:r w:rsidR="00C811AF">
        <w:t xml:space="preserve">đaji, cisterna za otpadno ulje. </w:t>
      </w:r>
    </w:p>
    <w:p w:rsidR="00760CB3" w:rsidP="00143494" w:rsidRDefault="00760CB3">
      <w:pPr>
        <w:jc w:val="both"/>
      </w:pPr>
      <w:r>
        <w:t>Predlaže da se te pokretnine prodaju putem Njuškala na način da se oglašava sa početnim cijenama jedna polica po cijeni od 100 kn, klima uređaj</w:t>
      </w:r>
      <w:r w:rsidR="00C778A9">
        <w:t xml:space="preserve"> 400 kn/kom (stare 19 godina)</w:t>
      </w:r>
      <w:r w:rsidR="0037681C">
        <w:t xml:space="preserve">, cisterna po početnoj cijena 3.000,00 kn s time da oglašavanje bude </w:t>
      </w:r>
      <w:r w:rsidR="00467131">
        <w:t>2</w:t>
      </w:r>
      <w:r w:rsidR="0037681C">
        <w:t xml:space="preserve"> mjeseca, a ako se ne proda u tom roku</w:t>
      </w:r>
      <w:r w:rsidR="00467131">
        <w:t xml:space="preserve">, da se da suglasnost stečajnom upravitelju da nekretnine proda po duplo manjoj cijeni, a nakon toga </w:t>
      </w:r>
      <w:r w:rsidR="005E0781">
        <w:t>da pokr</w:t>
      </w:r>
      <w:r w:rsidR="00097A27">
        <w:t>etnine proda slobodnom pogodbom,  a one pokretnine koje ne proda</w:t>
      </w:r>
      <w:r w:rsidR="00FC30B1">
        <w:t xml:space="preserve"> slobodnom pogodbom</w:t>
      </w:r>
      <w:r w:rsidR="00097A27">
        <w:t xml:space="preserve"> u roku 2 mjeseca da mu se da suglasnost za otpis.</w:t>
      </w:r>
    </w:p>
    <w:p w:rsidR="00097A27" w:rsidP="00143494" w:rsidRDefault="00097A27">
      <w:pPr>
        <w:jc w:val="both"/>
      </w:pPr>
      <w:r>
        <w:t>Kon</w:t>
      </w:r>
      <w:r w:rsidR="00FC30B1">
        <w:t>statira se da prisutni vjerovnici u cijelosti</w:t>
      </w:r>
      <w:r>
        <w:t xml:space="preserve"> usvaja</w:t>
      </w:r>
      <w:r w:rsidR="00FC30B1">
        <w:t>ju</w:t>
      </w:r>
      <w:r>
        <w:t xml:space="preserve"> ovaj prijedlog.</w:t>
      </w:r>
    </w:p>
    <w:p w:rsidRPr="00EA7832" w:rsidR="00760CB3" w:rsidP="00143494" w:rsidRDefault="00760CB3">
      <w:pPr>
        <w:jc w:val="both"/>
      </w:pPr>
    </w:p>
    <w:p w:rsidRPr="00A650A4" w:rsidR="00A43FCA" w:rsidP="00033E9B" w:rsidRDefault="00A43FCA">
      <w:pPr>
        <w:ind w:firstLine="708"/>
        <w:jc w:val="both"/>
      </w:pPr>
      <w:r>
        <w:t xml:space="preserve">Prelazi se na treću točku dnevnog reda: </w:t>
      </w:r>
      <w:r w:rsidRPr="00A650A4">
        <w:rPr>
          <w:b/>
        </w:rPr>
        <w:t>Različito.</w:t>
      </w:r>
      <w:r w:rsidRPr="00A650A4">
        <w:t xml:space="preserve"> </w:t>
      </w:r>
    </w:p>
    <w:p w:rsidR="00143494" w:rsidP="00143494" w:rsidRDefault="00143494">
      <w:pPr>
        <w:jc w:val="both"/>
      </w:pPr>
    </w:p>
    <w:p w:rsidR="00A43FCA" w:rsidP="00033E9B" w:rsidRDefault="008506F1">
      <w:pPr>
        <w:ind w:firstLine="708"/>
        <w:jc w:val="both"/>
      </w:pPr>
      <w:r>
        <w:t>Nema nikakvih prijedloga.</w:t>
      </w:r>
    </w:p>
    <w:p w:rsidR="0059147B" w:rsidP="00143494" w:rsidRDefault="0059147B">
      <w:pPr>
        <w:jc w:val="both"/>
      </w:pPr>
    </w:p>
    <w:p w:rsidR="0059147B" w:rsidP="00143494" w:rsidRDefault="0059147B">
      <w:pPr>
        <w:jc w:val="both"/>
      </w:pPr>
      <w:r>
        <w:t>Sud donosi</w:t>
      </w:r>
    </w:p>
    <w:p w:rsidR="0059147B" w:rsidP="0059147B" w:rsidRDefault="0059147B">
      <w:pPr>
        <w:jc w:val="center"/>
      </w:pPr>
      <w:r>
        <w:t>Rješenje</w:t>
      </w:r>
    </w:p>
    <w:p w:rsidR="0059147B" w:rsidP="0059147B" w:rsidRDefault="0059147B">
      <w:pPr>
        <w:jc w:val="center"/>
      </w:pPr>
    </w:p>
    <w:p w:rsidR="00143494" w:rsidP="00143494" w:rsidRDefault="008506F1">
      <w:pPr>
        <w:jc w:val="both"/>
      </w:pPr>
      <w:r>
        <w:t>Objaviti zapisnik koji sadržava odluke Skupštine na e</w:t>
      </w:r>
      <w:r w:rsidR="009F4E66">
        <w:t>-</w:t>
      </w:r>
      <w:r>
        <w:t>Oglasnu ploču suda.</w:t>
      </w:r>
    </w:p>
    <w:p w:rsidR="00143494" w:rsidP="00143494" w:rsidRDefault="00143494">
      <w:pPr>
        <w:jc w:val="both"/>
      </w:pPr>
    </w:p>
    <w:p w:rsidR="00033E9B" w:rsidP="00143494" w:rsidRDefault="00033E9B">
      <w:pPr>
        <w:jc w:val="both"/>
      </w:pPr>
      <w:r>
        <w:t xml:space="preserve">Spis kal. 20 dana.  </w:t>
      </w:r>
    </w:p>
    <w:p w:rsidR="008506F1" w:rsidP="00143494" w:rsidRDefault="008506F1">
      <w:pPr>
        <w:jc w:val="both"/>
      </w:pPr>
    </w:p>
    <w:p w:rsidR="00CF6A9E" w:rsidP="00D60950" w:rsidRDefault="00143494">
      <w:pPr>
        <w:jc w:val="center"/>
      </w:pPr>
      <w:r>
        <w:t xml:space="preserve">Dovršeno  u </w:t>
      </w:r>
      <w:r w:rsidR="00D60950">
        <w:t xml:space="preserve">  </w:t>
      </w:r>
      <w:r w:rsidR="005042D1">
        <w:t>09,00</w:t>
      </w:r>
      <w:r>
        <w:t xml:space="preserve"> sati</w:t>
      </w:r>
    </w:p>
    <w:p w:rsidR="00033E9B" w:rsidP="00D60950" w:rsidRDefault="00033E9B">
      <w:pPr>
        <w:jc w:val="center"/>
      </w:pPr>
    </w:p>
    <w:p w:rsidR="00033E9B" w:rsidP="00D60950" w:rsidRDefault="00033E9B">
      <w:pPr>
        <w:jc w:val="center"/>
      </w:pPr>
      <w:r>
        <w:t xml:space="preserve">Sudac: </w:t>
      </w:r>
    </w:p>
    <w:p w:rsidR="00033E9B" w:rsidP="00D60950" w:rsidRDefault="00033E9B">
      <w:pPr>
        <w:jc w:val="center"/>
      </w:pPr>
    </w:p>
    <w:p w:rsidR="00E04ED0" w:rsidP="00D60950" w:rsidRDefault="00E04ED0">
      <w:pPr>
        <w:jc w:val="center"/>
      </w:pPr>
    </w:p>
    <w:p w:rsidR="00033E9B" w:rsidP="00D60950" w:rsidRDefault="00033E9B">
      <w:pPr>
        <w:jc w:val="center"/>
      </w:pPr>
    </w:p>
    <w:p w:rsidR="00033E9B" w:rsidP="00D60950" w:rsidRDefault="00033E9B">
      <w:pPr>
        <w:jc w:val="center"/>
      </w:pPr>
      <w:r>
        <w:t xml:space="preserve">Zapisničar: </w:t>
      </w:r>
    </w:p>
    <w:p w:rsidR="00033E9B" w:rsidP="00D60950" w:rsidRDefault="00033E9B">
      <w:pPr>
        <w:jc w:val="center"/>
      </w:pPr>
    </w:p>
    <w:p w:rsidR="00033E9B" w:rsidP="00D60950" w:rsidRDefault="00033E9B">
      <w:pPr>
        <w:jc w:val="center"/>
      </w:pPr>
    </w:p>
    <w:p w:rsidR="00033E9B" w:rsidP="00033E9B" w:rsidRDefault="00033E9B">
      <w:pPr>
        <w:jc w:val="right"/>
      </w:pPr>
      <w:r>
        <w:t xml:space="preserve">Stranke: </w:t>
      </w:r>
    </w:p>
    <w:p w:rsidR="00033E9B" w:rsidP="00D60950" w:rsidRDefault="00033E9B">
      <w:pPr>
        <w:jc w:val="center"/>
      </w:pPr>
    </w:p>
    <w:p w:rsidRPr="00143494" w:rsidR="00033E9B" w:rsidP="00D60950" w:rsidRDefault="00033E9B">
      <w:pPr>
        <w:jc w:val="center"/>
      </w:pPr>
    </w:p>
    <w:sectPr w:rsidRPr="00143494" w:rsidR="00033E9B" w:rsidSect="00033E9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16D3B" w:rsidP="00106D25" w:rsidRDefault="00C16D3B">
      <w:r>
        <w:separator/>
      </w:r>
    </w:p>
  </w:endnote>
  <w:endnote w:type="continuationSeparator" w:id="0">
    <w:p w:rsidR="00C16D3B" w:rsidP="00106D25" w:rsidRDefault="00C16D3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5982584"/>
      <w:docPartObj>
        <w:docPartGallery w:val="Page Numbers (Bottom of Page)"/>
        <w:docPartUnique/>
      </w:docPartObj>
    </w:sdtPr>
    <w:sdtEndPr/>
    <w:sdtContent>
      <w:p w:rsidR="00106D25" w:rsidRDefault="00106D25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F51">
          <w:rPr>
            <w:noProof/>
          </w:rPr>
          <w:t>2</w:t>
        </w:r>
        <w:r>
          <w:fldChar w:fldCharType="end"/>
        </w:r>
      </w:p>
    </w:sdtContent>
  </w:sdt>
  <w:p w:rsidR="00106D25" w:rsidRDefault="00106D25">
    <w:pPr>
      <w:pStyle w:val="Footer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16D3B" w:rsidP="00106D25" w:rsidRDefault="00C16D3B">
      <w:r>
        <w:separator/>
      </w:r>
    </w:p>
  </w:footnote>
  <w:footnote w:type="continuationSeparator" w:id="0">
    <w:p w:rsidR="00C16D3B" w:rsidP="00106D25" w:rsidRDefault="00C16D3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6046941"/>
      <w:docPartObj>
        <w:docPartGallery w:val="Page Numbers (Top of Page)"/>
        <w:docPartUnique/>
      </w:docPartObj>
    </w:sdtPr>
    <w:sdtEndPr/>
    <w:sdtContent>
      <w:p w:rsidR="00033E9B" w:rsidRDefault="00033E9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F51">
          <w:rPr>
            <w:noProof/>
          </w:rPr>
          <w:t>2</w:t>
        </w:r>
        <w:r>
          <w:fldChar w:fldCharType="end"/>
        </w:r>
      </w:p>
      <w:p w:rsidR="00033E9B" w:rsidRDefault="00033E9B">
        <w:pPr>
          <w:pStyle w:val="Header"/>
          <w:jc w:val="center"/>
        </w:pPr>
        <w:r>
          <w:tab/>
        </w:r>
        <w:r>
          <w:tab/>
          <w:t>                                 3 St-</w:t>
        </w:r>
        <w:r w:rsidR="00A16596">
          <w:t>1056/2018-</w:t>
        </w:r>
        <w:r w:rsidR="00E04ED0">
          <w:t>134</w:t>
        </w:r>
      </w:p>
    </w:sdtContent>
  </w:sdt>
  <w:p w:rsidR="00033E9B" w:rsidRDefault="00033E9B">
    <w:pPr>
      <w:pStyle w:val="Head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F5C5B"/>
    <w:multiLevelType w:val="hybridMultilevel"/>
    <w:tmpl w:val="EC68F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F64"/>
    <w:rsid w:val="00001EA1"/>
    <w:rsid w:val="00033E9B"/>
    <w:rsid w:val="00037485"/>
    <w:rsid w:val="00066C9F"/>
    <w:rsid w:val="00091BE2"/>
    <w:rsid w:val="00097A27"/>
    <w:rsid w:val="000D3D84"/>
    <w:rsid w:val="00106D25"/>
    <w:rsid w:val="00143494"/>
    <w:rsid w:val="00143DA4"/>
    <w:rsid w:val="00183875"/>
    <w:rsid w:val="001A4337"/>
    <w:rsid w:val="001C1EED"/>
    <w:rsid w:val="001D6811"/>
    <w:rsid w:val="001E3F64"/>
    <w:rsid w:val="00222FBC"/>
    <w:rsid w:val="00244640"/>
    <w:rsid w:val="00270B7A"/>
    <w:rsid w:val="00286F0E"/>
    <w:rsid w:val="00294756"/>
    <w:rsid w:val="002A62CA"/>
    <w:rsid w:val="002D1438"/>
    <w:rsid w:val="002D2108"/>
    <w:rsid w:val="002E3DE9"/>
    <w:rsid w:val="00334132"/>
    <w:rsid w:val="0033716E"/>
    <w:rsid w:val="00344DE0"/>
    <w:rsid w:val="00350F70"/>
    <w:rsid w:val="00354EAD"/>
    <w:rsid w:val="003629D1"/>
    <w:rsid w:val="0037681C"/>
    <w:rsid w:val="00377997"/>
    <w:rsid w:val="00383F51"/>
    <w:rsid w:val="0039537E"/>
    <w:rsid w:val="003C02F1"/>
    <w:rsid w:val="00414E4C"/>
    <w:rsid w:val="00435EF9"/>
    <w:rsid w:val="00444E46"/>
    <w:rsid w:val="00445970"/>
    <w:rsid w:val="00452BAA"/>
    <w:rsid w:val="004563B4"/>
    <w:rsid w:val="00467131"/>
    <w:rsid w:val="00476717"/>
    <w:rsid w:val="004B7F1A"/>
    <w:rsid w:val="004C4222"/>
    <w:rsid w:val="005042D1"/>
    <w:rsid w:val="00544C37"/>
    <w:rsid w:val="0059147B"/>
    <w:rsid w:val="00592854"/>
    <w:rsid w:val="0059645F"/>
    <w:rsid w:val="005A1811"/>
    <w:rsid w:val="005B0AA0"/>
    <w:rsid w:val="005C4863"/>
    <w:rsid w:val="005E0781"/>
    <w:rsid w:val="005E6DCD"/>
    <w:rsid w:val="00657788"/>
    <w:rsid w:val="00681D77"/>
    <w:rsid w:val="00684D8C"/>
    <w:rsid w:val="006933CF"/>
    <w:rsid w:val="00716EDE"/>
    <w:rsid w:val="00741D51"/>
    <w:rsid w:val="00760CB3"/>
    <w:rsid w:val="00794F98"/>
    <w:rsid w:val="007A5971"/>
    <w:rsid w:val="007F6B7F"/>
    <w:rsid w:val="008506F1"/>
    <w:rsid w:val="00862506"/>
    <w:rsid w:val="0089102B"/>
    <w:rsid w:val="008A018A"/>
    <w:rsid w:val="008A1A19"/>
    <w:rsid w:val="008B0E1D"/>
    <w:rsid w:val="008F490E"/>
    <w:rsid w:val="00907B9C"/>
    <w:rsid w:val="009B08FC"/>
    <w:rsid w:val="009E50A0"/>
    <w:rsid w:val="009F4E66"/>
    <w:rsid w:val="00A03559"/>
    <w:rsid w:val="00A16596"/>
    <w:rsid w:val="00A43FCA"/>
    <w:rsid w:val="00A650A4"/>
    <w:rsid w:val="00A9288B"/>
    <w:rsid w:val="00A96CC3"/>
    <w:rsid w:val="00AC0BD9"/>
    <w:rsid w:val="00AF3D34"/>
    <w:rsid w:val="00B0767B"/>
    <w:rsid w:val="00B411A7"/>
    <w:rsid w:val="00B43356"/>
    <w:rsid w:val="00B55194"/>
    <w:rsid w:val="00B71D74"/>
    <w:rsid w:val="00B94DAB"/>
    <w:rsid w:val="00B97007"/>
    <w:rsid w:val="00BA2526"/>
    <w:rsid w:val="00BA4109"/>
    <w:rsid w:val="00BC114E"/>
    <w:rsid w:val="00BF52A4"/>
    <w:rsid w:val="00C11B9F"/>
    <w:rsid w:val="00C16D3B"/>
    <w:rsid w:val="00C20D0E"/>
    <w:rsid w:val="00C32070"/>
    <w:rsid w:val="00C37F40"/>
    <w:rsid w:val="00C778A9"/>
    <w:rsid w:val="00C811AF"/>
    <w:rsid w:val="00C85159"/>
    <w:rsid w:val="00CD2479"/>
    <w:rsid w:val="00CD7F9D"/>
    <w:rsid w:val="00CF2A43"/>
    <w:rsid w:val="00CF6A9E"/>
    <w:rsid w:val="00D20C10"/>
    <w:rsid w:val="00D30BF2"/>
    <w:rsid w:val="00D40ADA"/>
    <w:rsid w:val="00D56A66"/>
    <w:rsid w:val="00D60950"/>
    <w:rsid w:val="00DB558A"/>
    <w:rsid w:val="00DC7C28"/>
    <w:rsid w:val="00DE0366"/>
    <w:rsid w:val="00DE7339"/>
    <w:rsid w:val="00E04ED0"/>
    <w:rsid w:val="00E55808"/>
    <w:rsid w:val="00EA3F43"/>
    <w:rsid w:val="00EA7832"/>
    <w:rsid w:val="00F222DB"/>
    <w:rsid w:val="00F65CC8"/>
    <w:rsid w:val="00F818FB"/>
    <w:rsid w:val="00FB32E8"/>
    <w:rsid w:val="00FC30B1"/>
    <w:rsid w:val="00FE2DA7"/>
    <w:rsid w:val="00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E3F6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F64"/>
    <w:pPr>
      <w:ind w:left="708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0366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DE036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106D2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06D25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106D25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818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F818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18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C37F4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F64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1E3F64"/>
    <w:pPr>
      <w:ind w:left="708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DE0366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DE0366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106D25"/>
    <w:rPr>
      <w:rFonts w:ascii="Times New Roman" w:cs="Times New Roman" w:hAnsi="Times New Roman"/>
      <w:sz w:val="24"/>
      <w:szCs w:val="24"/>
    </w:rPr>
  </w:style>
  <w:style w:styleId="Footer" w:type="paragraph">
    <w:name w:val="footer"/>
    <w:basedOn w:val="Normal"/>
    <w:link w:val="FooterChar"/>
    <w:uiPriority w:val="99"/>
    <w:unhideWhenUsed/>
    <w:rsid w:val="00106D25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106D25"/>
    <w:rPr>
      <w:rFonts w:ascii="Times New Roman" w:cs="Times New Roman" w:hAnsi="Times New Roman"/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F81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81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818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8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C37F4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012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074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3. studenog 2020.</izvorni_sadrzaj>
    <derivirana_varijabla naziv="DomainObject.StvarniPocetakDatum_1">3. studenog 2020.</derivirana_varijabla>
  </DomainObject.StvarniPocetakDatum>
  <DomainObject.StvarniZavrsetakDatum>
    <izvorni_sadrzaj>3. studenog 2020.</izvorni_sadrzaj>
    <derivirana_varijabla naziv="DomainObject.StvarniZavrsetakDatum_1">3. studenog 2020.</derivirana_varijabla>
  </DomainObject.StvarniZavrsetakDatum>
  <DomainObject.PlaniraniZavrsetakDatum>
    <izvorni_sadrzaj>3. studenog 2020.</izvorni_sadrzaj>
    <derivirana_varijabla naziv="DomainObject.PlaniraniZavrsetakDatum_1">3. studenog 2020.</derivirana_varijabla>
  </DomainObject.PlaniraniZavrsetakDatum>
  <DomainObject.PlaniraniPocetakDatum>
    <izvorni_sadrzaj>3. studenog 2020.</izvorni_sadrzaj>
    <derivirana_varijabla naziv="DomainObject.PlaniraniPocetakDatum_1">3. studenog 2020.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studenog 2020.</izvorni_sadrzaj>
    <derivirana_varijabla naziv="DomainObject.Zapisnik.DatumKreiranja_1">3.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St-1056/2018-134</izvorni_sadrzaj>
    <derivirana_varijabla naziv="DomainObject.Zapisnik.Oznaka_1">St-1056/2018-134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
I, II, - OVRHE POSEBNO U FASCIKLU</izvorni_sadrzaj>
    <derivirana_varijabla naziv="DomainObject.Predmet.Opis_1">STEČAJNA MASA
I, II, - OVRHE POSEBNO U FASCIKLU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 IV  kod Dubi,   V, VI dio u ref</izvorni_sadrzaj>
    <derivirana_varijabla naziv="DomainObject.Predmet.PrimjedbaSuca_1">I,II,III, IV  kod Dubi,   V, VI dio u ref</derivirana_varijabla>
  </DomainObject.Predmet.PrimjedbaSuc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>Zlatko Markasović</item>
      <item>Maina Rajić</item>
      <item>Gabrijel Zovak</item>
      <item>Ilija Dankić</item>
    </izvorni_sadrzaj>
    <derivirana_varijabla naziv="DomainObject.Predmet.OstaliListFormated_1">
      <item>Zlatko Markasović</item>
      <item>Maina Rajić</item>
      <item>Gabrijel Zovak</item>
      <item>Ilija Dankić</item>
    </derivirana_varijabla>
  </DomainObject.Predmet.OstaliListFormated>
  <DomainObject.Predmet.OstaliListFormatedOIB>
    <izvorni_sadrzaj>
      <item>Zlatko Markasović</item>
      <item>Maina Rajić</item>
      <item>Gabrijel Zovak</item>
      <item>Ilija Dankić</item>
    </izvorni_sadrzaj>
    <derivirana_varijabla naziv="DomainObject.Predmet.OstaliListFormatedOIB_1">
      <item>Zlatko Markasović</item>
      <item>Maina Rajić</item>
      <item>Gabrijel Zovak</item>
      <item>Ilija Dankić</item>
    </derivirana_varijabla>
  </DomainObject.Predmet.OstaliListFormatedOIB>
  <DomainObject.Predmet.OstaliListFormatedWithAdress>
    <izvorni_sadrzaj>
      <item>Zlatko Markasović</item>
      <item>Maina Rajić</item>
      <item>Gabrijel Zovak</item>
      <item>Ilija Dankić</item>
    </izvorni_sadrzaj>
    <derivirana_varijabla naziv="DomainObject.Predmet.OstaliListFormatedWithAdress_1">
      <item>Zlatko Markasović</item>
      <item>Maina Rajić</item>
      <item>Gabrijel Zovak</item>
      <item>Ilija Dankić</item>
    </derivirana_varijabla>
  </DomainObject.Predmet.OstaliListFormatedWithAdress>
  <DomainObject.Predmet.OstaliListFormatedWithAdressOIB>
    <izvorni_sadrzaj>
      <item>Zlatko Markasović</item>
      <item>Maina Rajić</item>
      <item>Gabrijel Zovak</item>
      <item>Ilija Dankić</item>
    </izvorni_sadrzaj>
    <derivirana_varijabla naziv="DomainObject.Predmet.OstaliListFormatedWithAdressOIB_1">
      <item>Zlatko Markasović</item>
      <item>Maina Rajić</item>
      <item>Gabrijel Zovak</item>
      <item>Ilija Dankić</item>
    </derivirana_varijabla>
  </DomainObject.Predmet.OstaliListFormatedWithAdressOIB>
  <DomainObject.Predmet.OstaliListNazivFormated>
    <izvorni_sadrzaj>
      <item>Zlatko Markasović</item>
      <item>Maina Rajić</item>
      <item>Gabrijel Zovak</item>
      <item>Ilija Dankić</item>
    </izvorni_sadrzaj>
    <derivirana_varijabla naziv="DomainObject.Predmet.OstaliListNazivFormated_1">
      <item>Zlatko Markasović</item>
      <item>Maina Rajić</item>
      <item>Gabrijel Zovak</item>
      <item>Ilija Dankić</item>
    </derivirana_varijabla>
  </DomainObject.Predmet.OstaliListNazivFormated>
  <DomainObject.Predmet.OstaliListNazivFormatedOIB>
    <izvorni_sadrzaj>
      <item>Zlatko Markasović</item>
      <item>Maina Rajić</item>
      <item>Gabrijel Zovak</item>
      <item>Ilija Dankić</item>
    </izvorni_sadrzaj>
    <derivirana_varijabla naziv="DomainObject.Predmet.OstaliListNazivFormatedOIB_1">
      <item>Zlatko Markasović</item>
      <item>Maina Rajić</item>
      <item>Gabrijel Zovak</item>
      <item>Ilija Dankić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2020.</izvorni_sadrzaj>
    <derivirana_varijabla naziv="DomainObject.Datum_1">3. studenog 2020.</derivirana_varijabla>
  </DomainObject.Datum>
  <DomainObject.PoslovniBrojDokumenta>
    <izvorni_sadrzaj>St-1056/2018-134</izvorni_sadrzaj>
    <derivirana_varijabla naziv="DomainObject.PoslovniBrojDokumenta_1">St-1056/2018-134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  <item>Zlatko Markasović</item>
      <item>Maina Rajić</item>
      <item>Gabrijel Zovak</item>
      <item>Ilija Dankić</item>
    </izvorni_sadrzaj>
    <derivirana_varijabla naziv="DomainObject.Predmet.SudioniciListNaziv_1">
      <item>Stečajna masa iza AUTOCENTAR DANKIĆ d. o. o. za servisiranje motornih vozila, trgovinu i usluge u stečaju</item>
      <item>Zlatko Markasović</item>
      <item>Maina Rajić</item>
      <item>Gabrijel Zovak</item>
      <item>Ilija Dankić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  <item>Zlatko Markasović</item>
      <item>Maina Rajić</item>
      <item>Gabrijel Zovak</item>
      <item>Ilija Dankić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  <item>Zlatko Markasović</item>
      <item>Maina Rajić</item>
      <item>Gabrijel Zovak</item>
      <item>Ilija Dankić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81614536318</item>
      <item>, OIB null</item>
      <item>, OIB null</item>
      <item>, OIB null</item>
      <item>, OIB null</item>
    </izvorni_sadrzaj>
    <derivirana_varijabla naziv="DomainObject.Predmet.SudioniciListNazivOIB_1">
      <item>, OIB 81614536318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30501-690D-4C9B-8E5D-0FC2296D0BE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559</properties:Words>
  <properties:Characters>3166</properties:Characters>
  <properties:Lines>87</properties:Lines>
  <properties:Paragraphs>40</properties:Paragraphs>
  <properties:TotalTime>33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2020-10-29T13:36:00Z</dcterms:created>
  <dc:creator>wsadmin</dc:creator>
  <cp:lastModifiedBy>Maja Sverić</cp:lastModifiedBy>
  <cp:lastPrinted>2019-02-15T10:25:00Z</cp:lastPrinted>
  <dcterms:modified xmlns:xsi="http://www.w3.org/2001/XMLSchema-instance" xsi:type="dcterms:W3CDTF">2020-11-03T08:07:00Z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St-1056/2018-134 / Zapisnik - Skupština vjerovnika (St-1056-2018 zapisnik skupština vjerovnika _3.11..docx)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